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E7ED1" w14:textId="77777777" w:rsidR="00317453" w:rsidRDefault="00317453"/>
    <w:p w14:paraId="03B3EBB3" w14:textId="7A629628" w:rsidR="00317453" w:rsidRDefault="00317453">
      <w:pPr>
        <w:pStyle w:val="Kopfzeile"/>
        <w:ind w:right="36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Muster für eine Fallliste gem. §§ 5</w:t>
      </w:r>
      <w:r w:rsidR="003B1FE7">
        <w:rPr>
          <w:rFonts w:ascii="Arial" w:hAnsi="Arial" w:cs="Arial"/>
          <w:b/>
          <w:bCs/>
          <w:sz w:val="28"/>
          <w:szCs w:val="28"/>
        </w:rPr>
        <w:t xml:space="preserve"> Abs. 1 </w:t>
      </w:r>
      <w:proofErr w:type="spellStart"/>
      <w:r w:rsidR="003B1FE7">
        <w:rPr>
          <w:rFonts w:ascii="Arial" w:hAnsi="Arial" w:cs="Arial"/>
          <w:b/>
          <w:bCs/>
          <w:sz w:val="28"/>
          <w:szCs w:val="28"/>
        </w:rPr>
        <w:t>lit</w:t>
      </w:r>
      <w:proofErr w:type="spellEnd"/>
      <w:r w:rsidR="003B1FE7">
        <w:rPr>
          <w:rFonts w:ascii="Arial" w:hAnsi="Arial" w:cs="Arial"/>
          <w:b/>
          <w:bCs/>
          <w:sz w:val="28"/>
          <w:szCs w:val="28"/>
        </w:rPr>
        <w:t xml:space="preserve">. </w:t>
      </w:r>
      <w:r>
        <w:rPr>
          <w:rFonts w:ascii="Arial" w:hAnsi="Arial" w:cs="Arial"/>
          <w:b/>
          <w:bCs/>
          <w:sz w:val="28"/>
          <w:szCs w:val="28"/>
        </w:rPr>
        <w:t>j, 14c FAO</w:t>
      </w:r>
      <w:r w:rsidR="003B1FE7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-</w:t>
      </w:r>
      <w:r w:rsidR="003B1FE7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MietR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– mind. 120 Fälle</w:t>
      </w:r>
    </w:p>
    <w:p w14:paraId="2865E85A" w14:textId="77777777" w:rsidR="00317453" w:rsidRDefault="0031745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9"/>
        <w:gridCol w:w="2181"/>
        <w:gridCol w:w="1396"/>
        <w:gridCol w:w="8864"/>
        <w:gridCol w:w="2042"/>
      </w:tblGrid>
      <w:tr w:rsidR="00317453" w14:paraId="458FD435" w14:textId="77777777">
        <w:tblPrEx>
          <w:tblCellMar>
            <w:top w:w="0" w:type="dxa"/>
            <w:bottom w:w="0" w:type="dxa"/>
          </w:tblCellMar>
        </w:tblPrEx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88F929E" w14:textId="77777777" w:rsidR="00317453" w:rsidRDefault="003174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Fall-Nr.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6F8B401" w14:textId="77777777" w:rsidR="00317453" w:rsidRDefault="003174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 Parteibezeichnung</w:t>
            </w:r>
          </w:p>
          <w:p w14:paraId="6E1E66D3" w14:textId="77777777" w:rsidR="00317453" w:rsidRDefault="003174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b) Eigenes Aktenze</w:t>
            </w:r>
            <w:r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chen</w:t>
            </w:r>
          </w:p>
          <w:p w14:paraId="1F5B8C0A" w14:textId="77777777" w:rsidR="00317453" w:rsidRDefault="003174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c) Gerichtliches A</w:t>
            </w:r>
            <w:r>
              <w:rPr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tenzeichen und Gericht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61817F4" w14:textId="77777777" w:rsidR="00317453" w:rsidRDefault="003174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Bearbeitungs-zeitraum</w:t>
            </w:r>
          </w:p>
          <w:p w14:paraId="355BA796" w14:textId="77777777" w:rsidR="00317453" w:rsidRDefault="00317453">
            <w:pPr>
              <w:jc w:val="center"/>
              <w:rPr>
                <w:sz w:val="22"/>
                <w:szCs w:val="22"/>
              </w:rPr>
            </w:pPr>
          </w:p>
          <w:p w14:paraId="1838E4F6" w14:textId="77777777" w:rsidR="00317453" w:rsidRDefault="003174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a)  Beginn </w:t>
            </w:r>
          </w:p>
          <w:p w14:paraId="59B45F12" w14:textId="77777777" w:rsidR="00317453" w:rsidRDefault="003174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b) Beend</w:t>
            </w:r>
            <w:r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gung</w:t>
            </w:r>
          </w:p>
        </w:tc>
        <w:tc>
          <w:tcPr>
            <w:tcW w:w="8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7B02E18" w14:textId="77777777" w:rsidR="00317453" w:rsidRDefault="003174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Art und Umfang der Tätigkeit unter Berücksichtigung der Anforderungen der §§ 2 Abs. 2; 5j FAO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CE558E3" w14:textId="77777777" w:rsidR="00317453" w:rsidRDefault="003174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Stand des Verfahrens</w:t>
            </w:r>
          </w:p>
        </w:tc>
      </w:tr>
    </w:tbl>
    <w:p w14:paraId="39CCC3A1" w14:textId="77777777" w:rsidR="00317453" w:rsidRDefault="0031745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90"/>
      </w:tblGrid>
      <w:tr w:rsidR="00317453" w14:paraId="7F5A957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D12D" w14:textId="77777777" w:rsidR="00317453" w:rsidRDefault="003174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Recht der Wohnraummietverhältnisse - gerichtliche Verfahren (§ 14 c Nr. 1 FAO)</w:t>
            </w:r>
          </w:p>
        </w:tc>
      </w:tr>
    </w:tbl>
    <w:p w14:paraId="5124180B" w14:textId="77777777" w:rsidR="00317453" w:rsidRDefault="0031745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9"/>
        <w:gridCol w:w="2181"/>
        <w:gridCol w:w="1396"/>
        <w:gridCol w:w="8864"/>
        <w:gridCol w:w="2042"/>
      </w:tblGrid>
      <w:tr w:rsidR="00317453" w14:paraId="32C033D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51E8" w14:textId="77777777" w:rsidR="00317453" w:rsidRDefault="003174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3168" w14:textId="77777777" w:rsidR="00317453" w:rsidRDefault="003174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 G. ./. L.</w:t>
            </w:r>
          </w:p>
          <w:p w14:paraId="4F6E53FF" w14:textId="77777777" w:rsidR="00317453" w:rsidRDefault="003174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b) 982/04</w:t>
            </w:r>
          </w:p>
          <w:p w14:paraId="56994915" w14:textId="77777777" w:rsidR="00317453" w:rsidRDefault="003174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c) 2 C 2475/04 </w:t>
            </w:r>
            <w:r>
              <w:rPr>
                <w:sz w:val="22"/>
                <w:szCs w:val="22"/>
              </w:rPr>
              <w:br/>
              <w:t>AG Erlangen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969A" w14:textId="77777777" w:rsidR="00317453" w:rsidRDefault="003174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 16.09.04</w:t>
            </w:r>
          </w:p>
          <w:p w14:paraId="72BF61F7" w14:textId="77777777" w:rsidR="00317453" w:rsidRDefault="003174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b) 20.05.05</w:t>
            </w:r>
          </w:p>
        </w:tc>
        <w:tc>
          <w:tcPr>
            <w:tcW w:w="8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40A2" w14:textId="77777777" w:rsidR="00317453" w:rsidRDefault="003174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Vertretung des Vermieters; Klage auf Kautionsrückerstattung; Aufrechnung des Mieters gegen laufende Miete mit Kautionsrückzahlungsanspruch; Aufrechnung des Vermieters mit Schadense</w:t>
            </w:r>
            <w:r>
              <w:rPr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satzanspruch wegen Beschädigung der Mietsache und nicht durchgeführter Schönheitsreparaturen; Wirksamkeit der Überwälzungsklausel; Fälligkeit der Schönheitsreparaturen; Abgrenzung zur Schadensersatzpflicht wegen Beschädigung der Mietsache; Verjährung; Zwangsvollstreckung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6317" w14:textId="77777777" w:rsidR="00317453" w:rsidRDefault="003174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Beendet durch Ve</w:t>
            </w:r>
            <w:r>
              <w:rPr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gleich</w:t>
            </w:r>
          </w:p>
        </w:tc>
      </w:tr>
      <w:tr w:rsidR="00317453" w14:paraId="5B30F58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615A" w14:textId="77777777" w:rsidR="00317453" w:rsidRDefault="003174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</w:t>
            </w:r>
          </w:p>
          <w:p w14:paraId="6E506D8B" w14:textId="77777777" w:rsidR="00317453" w:rsidRDefault="00317453">
            <w:pPr>
              <w:rPr>
                <w:sz w:val="22"/>
                <w:szCs w:val="22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6203" w14:textId="77777777" w:rsidR="00317453" w:rsidRDefault="00317453">
            <w:pPr>
              <w:rPr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D1F3" w14:textId="77777777" w:rsidR="00317453" w:rsidRDefault="00317453">
            <w:pPr>
              <w:rPr>
                <w:sz w:val="22"/>
                <w:szCs w:val="22"/>
              </w:rPr>
            </w:pPr>
          </w:p>
        </w:tc>
        <w:tc>
          <w:tcPr>
            <w:tcW w:w="8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2E57" w14:textId="77777777" w:rsidR="00317453" w:rsidRDefault="00317453">
            <w:pPr>
              <w:rPr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C25A" w14:textId="77777777" w:rsidR="00317453" w:rsidRDefault="00317453">
            <w:pPr>
              <w:rPr>
                <w:sz w:val="22"/>
                <w:szCs w:val="22"/>
              </w:rPr>
            </w:pPr>
          </w:p>
        </w:tc>
      </w:tr>
    </w:tbl>
    <w:p w14:paraId="0048E9A2" w14:textId="77777777" w:rsidR="00317453" w:rsidRDefault="0031745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90"/>
      </w:tblGrid>
      <w:tr w:rsidR="00317453" w14:paraId="5980845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A34D" w14:textId="77777777" w:rsidR="00317453" w:rsidRDefault="0031745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Recht der Gewerberaummiet- und Pachtverhältnisse – gerichtliche Verfahren (§ 14 c Nr. 2 FAO)</w:t>
            </w:r>
          </w:p>
        </w:tc>
      </w:tr>
    </w:tbl>
    <w:p w14:paraId="3261A469" w14:textId="77777777" w:rsidR="00317453" w:rsidRDefault="0031745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9"/>
        <w:gridCol w:w="2181"/>
        <w:gridCol w:w="1396"/>
        <w:gridCol w:w="8864"/>
        <w:gridCol w:w="2042"/>
      </w:tblGrid>
      <w:tr w:rsidR="00317453" w14:paraId="0B58D58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1E25" w14:textId="77777777" w:rsidR="00317453" w:rsidRDefault="003174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4EA7" w14:textId="77777777" w:rsidR="00317453" w:rsidRDefault="003174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 M. GmbH / F.</w:t>
            </w:r>
          </w:p>
          <w:p w14:paraId="6D983502" w14:textId="77777777" w:rsidR="00317453" w:rsidRDefault="003174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b) 305/04</w:t>
            </w:r>
          </w:p>
          <w:p w14:paraId="03366D7D" w14:textId="77777777" w:rsidR="00317453" w:rsidRDefault="003174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c) 2 0 2475/04 </w:t>
            </w:r>
            <w:r>
              <w:rPr>
                <w:sz w:val="22"/>
                <w:szCs w:val="22"/>
              </w:rPr>
              <w:br/>
              <w:t xml:space="preserve">LG Nürnberg-Fürth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0D48" w14:textId="77777777" w:rsidR="00317453" w:rsidRDefault="003174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 05.03.04</w:t>
            </w:r>
          </w:p>
          <w:p w14:paraId="27F157D4" w14:textId="77777777" w:rsidR="00317453" w:rsidRDefault="003174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b) 16.02.05</w:t>
            </w:r>
          </w:p>
        </w:tc>
        <w:tc>
          <w:tcPr>
            <w:tcW w:w="8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343B" w14:textId="77777777" w:rsidR="00317453" w:rsidRDefault="003174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Vertretung des Mieters; Klage auf Räumung nach außerordentlicher Kündigung wegen Zahlung</w:t>
            </w:r>
            <w:r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verzuges; Mieter wendet Recht zur Mietminderung wegen Feuchtigkeitsschäden in den Mieträ</w:t>
            </w:r>
            <w:r>
              <w:rPr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men ein. </w:t>
            </w:r>
          </w:p>
          <w:p w14:paraId="0BB7C1EF" w14:textId="77777777" w:rsidR="00317453" w:rsidRDefault="00317453">
            <w:pPr>
              <w:rPr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A31A" w14:textId="77777777" w:rsidR="00317453" w:rsidRDefault="003174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Beendet durch die Klage abweisendes Urteil</w:t>
            </w:r>
          </w:p>
        </w:tc>
      </w:tr>
      <w:tr w:rsidR="00317453" w14:paraId="6FFAB8F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F8B4" w14:textId="77777777" w:rsidR="00317453" w:rsidRDefault="003174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33)</w:t>
            </w:r>
          </w:p>
          <w:p w14:paraId="5BC60EF8" w14:textId="77777777" w:rsidR="00317453" w:rsidRDefault="00317453">
            <w:pPr>
              <w:rPr>
                <w:sz w:val="22"/>
                <w:szCs w:val="22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2A6A" w14:textId="77777777" w:rsidR="00317453" w:rsidRDefault="00317453">
            <w:pPr>
              <w:rPr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1B0C" w14:textId="77777777" w:rsidR="00317453" w:rsidRDefault="00317453">
            <w:pPr>
              <w:rPr>
                <w:sz w:val="22"/>
                <w:szCs w:val="22"/>
              </w:rPr>
            </w:pPr>
          </w:p>
        </w:tc>
        <w:tc>
          <w:tcPr>
            <w:tcW w:w="8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5C7A" w14:textId="77777777" w:rsidR="00317453" w:rsidRDefault="00317453">
            <w:pPr>
              <w:rPr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61E1" w14:textId="77777777" w:rsidR="00317453" w:rsidRDefault="00317453">
            <w:pPr>
              <w:rPr>
                <w:sz w:val="22"/>
                <w:szCs w:val="22"/>
              </w:rPr>
            </w:pPr>
          </w:p>
        </w:tc>
      </w:tr>
    </w:tbl>
    <w:p w14:paraId="0097FAB0" w14:textId="77777777" w:rsidR="00317453" w:rsidRDefault="00317453"/>
    <w:p w14:paraId="6178E2B7" w14:textId="77777777" w:rsidR="00317453" w:rsidRDefault="00317453"/>
    <w:p w14:paraId="759E69D5" w14:textId="77777777" w:rsidR="00317453" w:rsidRDefault="00317453"/>
    <w:p w14:paraId="594F1680" w14:textId="77777777" w:rsidR="00317453" w:rsidRDefault="00317453"/>
    <w:p w14:paraId="4A1F0BBC" w14:textId="77777777" w:rsidR="00317453" w:rsidRDefault="0031745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90"/>
      </w:tblGrid>
      <w:tr w:rsidR="00317453" w14:paraId="61958A4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FFF8" w14:textId="77777777" w:rsidR="00317453" w:rsidRDefault="0031745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WEG-Recht – gerichtliche Verfahren (§ 14 c Nr. 3 FAO)</w:t>
            </w:r>
          </w:p>
        </w:tc>
      </w:tr>
    </w:tbl>
    <w:p w14:paraId="40E7E1E6" w14:textId="77777777" w:rsidR="00317453" w:rsidRDefault="0031745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9"/>
        <w:gridCol w:w="2181"/>
        <w:gridCol w:w="1396"/>
        <w:gridCol w:w="8864"/>
        <w:gridCol w:w="2042"/>
      </w:tblGrid>
      <w:tr w:rsidR="00317453" w14:paraId="68C2CF8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0F4C" w14:textId="77777777" w:rsidR="00317453" w:rsidRDefault="003174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88D1" w14:textId="77777777" w:rsidR="00317453" w:rsidRDefault="003174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 WEG TOS. / B.</w:t>
            </w:r>
          </w:p>
          <w:p w14:paraId="5B0A61DC" w14:textId="77777777" w:rsidR="00317453" w:rsidRDefault="003174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b) 611/04</w:t>
            </w:r>
          </w:p>
          <w:p w14:paraId="38592E02" w14:textId="77777777" w:rsidR="00317453" w:rsidRDefault="003174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c) 1URII 132/04 WEG</w:t>
            </w:r>
            <w:r>
              <w:rPr>
                <w:sz w:val="22"/>
                <w:szCs w:val="22"/>
              </w:rPr>
              <w:br/>
              <w:t xml:space="preserve">AG Nürnberg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CA95" w14:textId="77777777" w:rsidR="00317453" w:rsidRDefault="003174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 06.06.04</w:t>
            </w:r>
          </w:p>
          <w:p w14:paraId="46D69763" w14:textId="77777777" w:rsidR="00317453" w:rsidRDefault="003174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b) 19.01.05</w:t>
            </w:r>
          </w:p>
        </w:tc>
        <w:tc>
          <w:tcPr>
            <w:tcW w:w="8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81F7" w14:textId="77777777" w:rsidR="00317453" w:rsidRDefault="003174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Beschlussanfechtungsverfahren; Vertretung der WEG im gerichtlichen Verfahren; WE hat B</w:t>
            </w:r>
            <w:r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schluss der WEG angefochten, entgegen der Teilungserklärung unbeschränkte Tierhaltung in der Wohnanlage nicht zuzulassen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A1C5" w14:textId="77777777" w:rsidR="00317453" w:rsidRDefault="003174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Beendet durch B</w:t>
            </w:r>
            <w:r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schluss </w:t>
            </w:r>
          </w:p>
        </w:tc>
      </w:tr>
      <w:tr w:rsidR="00317453" w14:paraId="6FAE950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E9B3" w14:textId="77777777" w:rsidR="00317453" w:rsidRDefault="003174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40)</w:t>
            </w:r>
          </w:p>
          <w:p w14:paraId="55D53D56" w14:textId="77777777" w:rsidR="00317453" w:rsidRDefault="00317453">
            <w:pPr>
              <w:rPr>
                <w:sz w:val="22"/>
                <w:szCs w:val="22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E6C1" w14:textId="77777777" w:rsidR="00317453" w:rsidRDefault="00317453">
            <w:pPr>
              <w:rPr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6424" w14:textId="77777777" w:rsidR="00317453" w:rsidRDefault="00317453">
            <w:pPr>
              <w:rPr>
                <w:sz w:val="22"/>
                <w:szCs w:val="22"/>
              </w:rPr>
            </w:pPr>
          </w:p>
        </w:tc>
        <w:tc>
          <w:tcPr>
            <w:tcW w:w="8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6D75" w14:textId="77777777" w:rsidR="00317453" w:rsidRDefault="00317453">
            <w:pPr>
              <w:rPr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D3B4" w14:textId="77777777" w:rsidR="00317453" w:rsidRDefault="00317453">
            <w:pPr>
              <w:rPr>
                <w:sz w:val="22"/>
                <w:szCs w:val="22"/>
              </w:rPr>
            </w:pPr>
          </w:p>
        </w:tc>
      </w:tr>
    </w:tbl>
    <w:p w14:paraId="17990CCF" w14:textId="77777777" w:rsidR="00317453" w:rsidRDefault="0031745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90"/>
      </w:tblGrid>
      <w:tr w:rsidR="00317453" w14:paraId="736CDF5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290E" w14:textId="77777777" w:rsidR="00317453" w:rsidRDefault="0031745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Sonstiges (Maklerrecht, Nachbarrecht, Immobilienrecht, u.a.) – gerichtliche Verfahren (§ 14 c Nr. 4-6 FAO)</w:t>
            </w:r>
          </w:p>
        </w:tc>
      </w:tr>
    </w:tbl>
    <w:p w14:paraId="32C103F8" w14:textId="77777777" w:rsidR="00317453" w:rsidRDefault="0031745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9"/>
        <w:gridCol w:w="2181"/>
        <w:gridCol w:w="1396"/>
        <w:gridCol w:w="8864"/>
        <w:gridCol w:w="2042"/>
      </w:tblGrid>
      <w:tr w:rsidR="00317453" w14:paraId="1E9824C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0235" w14:textId="77777777" w:rsidR="00317453" w:rsidRDefault="003174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7F2C" w14:textId="77777777" w:rsidR="00317453" w:rsidRDefault="003174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 M. / A.</w:t>
            </w:r>
          </w:p>
          <w:p w14:paraId="51AAA59B" w14:textId="77777777" w:rsidR="00317453" w:rsidRDefault="003174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b) 482/04</w:t>
            </w:r>
          </w:p>
          <w:p w14:paraId="1AA0176F" w14:textId="77777777" w:rsidR="00317453" w:rsidRDefault="003174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c) 3 0 2475/04 </w:t>
            </w:r>
            <w:r>
              <w:rPr>
                <w:sz w:val="22"/>
                <w:szCs w:val="22"/>
              </w:rPr>
              <w:br/>
              <w:t>LG Regensburg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B4ED" w14:textId="77777777" w:rsidR="00317453" w:rsidRDefault="003174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 16.04.04</w:t>
            </w:r>
          </w:p>
          <w:p w14:paraId="11BC9309" w14:textId="77777777" w:rsidR="00317453" w:rsidRDefault="003174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b) 02.05.05</w:t>
            </w:r>
          </w:p>
        </w:tc>
        <w:tc>
          <w:tcPr>
            <w:tcW w:w="8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76D2" w14:textId="77777777" w:rsidR="00317453" w:rsidRDefault="003174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Vertretung des Maklers; Klage auf Provisionszahlung; Abschluss des Maklervertrages, Zustand</w:t>
            </w:r>
            <w:r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kommen des vermittelten Hauptvertrages</w:t>
            </w:r>
          </w:p>
          <w:p w14:paraId="581812C1" w14:textId="77777777" w:rsidR="00317453" w:rsidRDefault="00317453">
            <w:pPr>
              <w:rPr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665B" w14:textId="77777777" w:rsidR="00317453" w:rsidRDefault="003174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Beendet durch der Klage stattgebendes Urteil</w:t>
            </w:r>
          </w:p>
          <w:p w14:paraId="0E278EA6" w14:textId="77777777" w:rsidR="00317453" w:rsidRDefault="00317453">
            <w:pPr>
              <w:rPr>
                <w:sz w:val="22"/>
                <w:szCs w:val="22"/>
              </w:rPr>
            </w:pPr>
          </w:p>
        </w:tc>
      </w:tr>
      <w:tr w:rsidR="00317453" w14:paraId="1838F0D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17FE" w14:textId="77777777" w:rsidR="00317453" w:rsidRDefault="003174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69)</w:t>
            </w:r>
          </w:p>
          <w:p w14:paraId="69F04C3A" w14:textId="77777777" w:rsidR="00317453" w:rsidRDefault="00317453">
            <w:pPr>
              <w:rPr>
                <w:sz w:val="22"/>
                <w:szCs w:val="22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4EEC" w14:textId="77777777" w:rsidR="00317453" w:rsidRDefault="00317453">
            <w:pPr>
              <w:rPr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8541" w14:textId="77777777" w:rsidR="00317453" w:rsidRDefault="00317453">
            <w:pPr>
              <w:rPr>
                <w:sz w:val="22"/>
                <w:szCs w:val="22"/>
              </w:rPr>
            </w:pPr>
          </w:p>
        </w:tc>
        <w:tc>
          <w:tcPr>
            <w:tcW w:w="8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006E" w14:textId="77777777" w:rsidR="00317453" w:rsidRDefault="00317453">
            <w:pPr>
              <w:rPr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5281" w14:textId="77777777" w:rsidR="00317453" w:rsidRDefault="00317453">
            <w:pPr>
              <w:rPr>
                <w:sz w:val="22"/>
                <w:szCs w:val="22"/>
              </w:rPr>
            </w:pPr>
          </w:p>
        </w:tc>
      </w:tr>
    </w:tbl>
    <w:p w14:paraId="5B7C10A4" w14:textId="77777777" w:rsidR="00317453" w:rsidRDefault="0031745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90"/>
      </w:tblGrid>
      <w:tr w:rsidR="00317453" w14:paraId="63A5D1D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47AF" w14:textId="77777777" w:rsidR="00317453" w:rsidRDefault="0031745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Recht der Wohnraummietverhältnisse - außergerichtliche Tätigkeit (§ 14 c Nr. 1 FAO)</w:t>
            </w:r>
          </w:p>
        </w:tc>
      </w:tr>
    </w:tbl>
    <w:p w14:paraId="6B6F6FE7" w14:textId="77777777" w:rsidR="00317453" w:rsidRDefault="0031745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9"/>
        <w:gridCol w:w="2181"/>
        <w:gridCol w:w="1396"/>
        <w:gridCol w:w="8864"/>
        <w:gridCol w:w="2042"/>
      </w:tblGrid>
      <w:tr w:rsidR="00317453" w14:paraId="08F6708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F278" w14:textId="77777777" w:rsidR="00317453" w:rsidRDefault="003174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C1AD" w14:textId="77777777" w:rsidR="00317453" w:rsidRDefault="003174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a) WU N-O / M. </w:t>
            </w:r>
            <w:r>
              <w:rPr>
                <w:sz w:val="22"/>
                <w:szCs w:val="22"/>
              </w:rPr>
              <w:br/>
              <w:t>wg. Mieterhöhung</w:t>
            </w:r>
          </w:p>
          <w:p w14:paraId="4FF1131E" w14:textId="77777777" w:rsidR="00317453" w:rsidRDefault="003174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b) 477/05</w:t>
            </w:r>
          </w:p>
          <w:p w14:paraId="6E7736BE" w14:textId="77777777" w:rsidR="00317453" w:rsidRDefault="003174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c)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16D9" w14:textId="77777777" w:rsidR="00317453" w:rsidRDefault="003174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 01.04.2005</w:t>
            </w:r>
          </w:p>
          <w:p w14:paraId="29857E8A" w14:textId="77777777" w:rsidR="00317453" w:rsidRDefault="003174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b) 25.05.2005</w:t>
            </w:r>
          </w:p>
        </w:tc>
        <w:tc>
          <w:tcPr>
            <w:tcW w:w="8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49C8" w14:textId="77777777" w:rsidR="00317453" w:rsidRDefault="003174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Prüfung, Beratung und außergerichtliche Vertretung des Vermieters bei einem Mieterhöhungsve</w:t>
            </w:r>
            <w:r>
              <w:rPr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langen gem. § 558 ff. BGB; formale Voraussetzungen des Mieterhöhungsverlangens; Auswirkung einer Flächenabweichung auf Miethöhe; Nachweis; Erheblichkeit; 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2260" w14:textId="77777777" w:rsidR="00317453" w:rsidRDefault="003174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Beendet durch Ve</w:t>
            </w:r>
            <w:r>
              <w:rPr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gleich</w:t>
            </w:r>
          </w:p>
        </w:tc>
      </w:tr>
      <w:tr w:rsidR="00317453" w14:paraId="2A471BB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C99B" w14:textId="77777777" w:rsidR="00317453" w:rsidRDefault="003174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85)</w:t>
            </w:r>
          </w:p>
          <w:p w14:paraId="43B14578" w14:textId="77777777" w:rsidR="00317453" w:rsidRDefault="00317453">
            <w:pPr>
              <w:rPr>
                <w:sz w:val="22"/>
                <w:szCs w:val="22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DC19" w14:textId="77777777" w:rsidR="00317453" w:rsidRDefault="00317453">
            <w:pPr>
              <w:rPr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53D9" w14:textId="77777777" w:rsidR="00317453" w:rsidRDefault="00317453">
            <w:pPr>
              <w:rPr>
                <w:sz w:val="22"/>
                <w:szCs w:val="22"/>
              </w:rPr>
            </w:pPr>
          </w:p>
        </w:tc>
        <w:tc>
          <w:tcPr>
            <w:tcW w:w="8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581F" w14:textId="77777777" w:rsidR="00317453" w:rsidRDefault="00317453">
            <w:pPr>
              <w:rPr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4EC9" w14:textId="77777777" w:rsidR="00317453" w:rsidRDefault="00317453">
            <w:pPr>
              <w:rPr>
                <w:sz w:val="22"/>
                <w:szCs w:val="22"/>
              </w:rPr>
            </w:pPr>
          </w:p>
        </w:tc>
      </w:tr>
    </w:tbl>
    <w:p w14:paraId="04FEEBE2" w14:textId="77777777" w:rsidR="00317453" w:rsidRDefault="0031745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90"/>
      </w:tblGrid>
      <w:tr w:rsidR="00317453" w14:paraId="56971DC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DF02" w14:textId="77777777" w:rsidR="00317453" w:rsidRDefault="0031745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Recht der Gewerberaummiet-  und  Pachtverhältnisse - außergerichtliche Tätigkeit (§ 14 c Nr. 2 FAO)</w:t>
            </w:r>
          </w:p>
        </w:tc>
      </w:tr>
    </w:tbl>
    <w:p w14:paraId="7E5DB5AD" w14:textId="77777777" w:rsidR="00317453" w:rsidRDefault="0031745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9"/>
        <w:gridCol w:w="2181"/>
        <w:gridCol w:w="1396"/>
        <w:gridCol w:w="8864"/>
        <w:gridCol w:w="2042"/>
      </w:tblGrid>
      <w:tr w:rsidR="00317453" w14:paraId="4652323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A701" w14:textId="77777777" w:rsidR="00317453" w:rsidRDefault="003174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C6A1" w14:textId="77777777" w:rsidR="00317453" w:rsidRDefault="003174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a) B. GmbH / S. </w:t>
            </w:r>
            <w:r>
              <w:rPr>
                <w:sz w:val="22"/>
                <w:szCs w:val="22"/>
              </w:rPr>
              <w:br/>
              <w:t>wg. Kündigung</w:t>
            </w:r>
          </w:p>
          <w:p w14:paraId="607ECC4D" w14:textId="77777777" w:rsidR="00317453" w:rsidRDefault="003174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b) 175/05</w:t>
            </w:r>
          </w:p>
          <w:p w14:paraId="7B70A08D" w14:textId="77777777" w:rsidR="00317453" w:rsidRDefault="003174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c)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47B8" w14:textId="77777777" w:rsidR="00317453" w:rsidRDefault="003174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 16.01.2005</w:t>
            </w:r>
          </w:p>
          <w:p w14:paraId="79E8397A" w14:textId="77777777" w:rsidR="00317453" w:rsidRDefault="003174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b) 25.05.2005</w:t>
            </w:r>
          </w:p>
        </w:tc>
        <w:tc>
          <w:tcPr>
            <w:tcW w:w="8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0324" w14:textId="77777777" w:rsidR="00317453" w:rsidRDefault="003174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Beratung und außergerichtliche Vertretung des Mieters zur Frage der Kündigung des Mietverhäl</w:t>
            </w:r>
            <w:r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nisses  wegen Verstoßes gegen das Schriftformerfordernis bei Abschluss des Mietvertrages bzw. eines späteren Nachtrages; Schriftform bei Unterschrift durch einen Vertreter. </w:t>
            </w:r>
          </w:p>
          <w:p w14:paraId="4B6F65CD" w14:textId="77777777" w:rsidR="00317453" w:rsidRDefault="00317453">
            <w:pPr>
              <w:rPr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4EA1" w14:textId="77777777" w:rsidR="00317453" w:rsidRDefault="003174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Beendet </w:t>
            </w:r>
          </w:p>
        </w:tc>
      </w:tr>
      <w:tr w:rsidR="00317453" w14:paraId="33238F1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EC2D" w14:textId="77777777" w:rsidR="00317453" w:rsidRDefault="003174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104)</w:t>
            </w:r>
          </w:p>
          <w:p w14:paraId="39DD5AC8" w14:textId="77777777" w:rsidR="00317453" w:rsidRDefault="00317453">
            <w:pPr>
              <w:rPr>
                <w:sz w:val="22"/>
                <w:szCs w:val="22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7BBA" w14:textId="77777777" w:rsidR="00317453" w:rsidRDefault="00317453">
            <w:pPr>
              <w:rPr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7CF0" w14:textId="77777777" w:rsidR="00317453" w:rsidRDefault="00317453">
            <w:pPr>
              <w:rPr>
                <w:sz w:val="22"/>
                <w:szCs w:val="22"/>
              </w:rPr>
            </w:pPr>
          </w:p>
        </w:tc>
        <w:tc>
          <w:tcPr>
            <w:tcW w:w="8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F275" w14:textId="77777777" w:rsidR="00317453" w:rsidRDefault="00317453">
            <w:pPr>
              <w:rPr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423A" w14:textId="77777777" w:rsidR="00317453" w:rsidRDefault="00317453">
            <w:pPr>
              <w:rPr>
                <w:sz w:val="22"/>
                <w:szCs w:val="22"/>
              </w:rPr>
            </w:pPr>
          </w:p>
        </w:tc>
      </w:tr>
    </w:tbl>
    <w:p w14:paraId="76359EBA" w14:textId="77777777" w:rsidR="00317453" w:rsidRDefault="0031745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90"/>
      </w:tblGrid>
      <w:tr w:rsidR="00317453" w14:paraId="4E4A77C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72DF3" w14:textId="77777777" w:rsidR="00317453" w:rsidRDefault="00317453">
            <w:pPr>
              <w:tabs>
                <w:tab w:val="left" w:pos="720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WEG-Recht – außergerichtliche Tätigkeit (§ 14 c Nr. 3 FAO)</w:t>
            </w:r>
          </w:p>
        </w:tc>
      </w:tr>
    </w:tbl>
    <w:p w14:paraId="19E2D9FB" w14:textId="77777777" w:rsidR="00317453" w:rsidRDefault="0031745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9"/>
        <w:gridCol w:w="2181"/>
        <w:gridCol w:w="1396"/>
        <w:gridCol w:w="8864"/>
        <w:gridCol w:w="2042"/>
      </w:tblGrid>
      <w:tr w:rsidR="00317453" w14:paraId="60E6300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28E2" w14:textId="77777777" w:rsidR="00317453" w:rsidRDefault="003174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3082" w14:textId="77777777" w:rsidR="00317453" w:rsidRDefault="003174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a) Ma. ./. Br. + </w:t>
            </w:r>
            <w:proofErr w:type="spellStart"/>
            <w:r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mob</w:t>
            </w:r>
            <w:proofErr w:type="spellEnd"/>
            <w:r>
              <w:rPr>
                <w:sz w:val="22"/>
                <w:szCs w:val="22"/>
              </w:rPr>
              <w:t>. Kr.</w:t>
            </w:r>
          </w:p>
          <w:p w14:paraId="6CC3ACDD" w14:textId="77777777" w:rsidR="00317453" w:rsidRDefault="003174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b) 280/05</w:t>
            </w:r>
          </w:p>
          <w:p w14:paraId="29CB789F" w14:textId="77777777" w:rsidR="00317453" w:rsidRDefault="003174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c) -/-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399C" w14:textId="77777777" w:rsidR="00317453" w:rsidRDefault="003174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 04.02.05</w:t>
            </w:r>
          </w:p>
          <w:p w14:paraId="77B20B4E" w14:textId="77777777" w:rsidR="00317453" w:rsidRDefault="003174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b) -/-</w:t>
            </w:r>
          </w:p>
        </w:tc>
        <w:tc>
          <w:tcPr>
            <w:tcW w:w="8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B670" w14:textId="77777777" w:rsidR="00317453" w:rsidRDefault="003174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Hausgeldabrechnung; Beratung des WE-Eigentümers; Anforderungen an den Inhalt der Abrec</w:t>
            </w:r>
            <w:r>
              <w:rPr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nung; Nachforderungsanspruch; Schadensersatzanspruch bei nicht ordnungsgemäßer Abrechnung wegen fehlender Weiterleitbarkeit an Wohnungsmieter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86FB" w14:textId="77777777" w:rsidR="00317453" w:rsidRDefault="003174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läuft noch</w:t>
            </w:r>
          </w:p>
        </w:tc>
      </w:tr>
      <w:tr w:rsidR="00317453" w14:paraId="653E5C9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B5D6" w14:textId="77777777" w:rsidR="00317453" w:rsidRDefault="003174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119)</w:t>
            </w:r>
          </w:p>
          <w:p w14:paraId="63C5DA83" w14:textId="77777777" w:rsidR="00317453" w:rsidRDefault="00317453">
            <w:pPr>
              <w:rPr>
                <w:sz w:val="22"/>
                <w:szCs w:val="22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B286" w14:textId="77777777" w:rsidR="00317453" w:rsidRDefault="00317453">
            <w:pPr>
              <w:rPr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9DD6" w14:textId="77777777" w:rsidR="00317453" w:rsidRDefault="00317453">
            <w:pPr>
              <w:rPr>
                <w:sz w:val="22"/>
                <w:szCs w:val="22"/>
              </w:rPr>
            </w:pPr>
          </w:p>
        </w:tc>
        <w:tc>
          <w:tcPr>
            <w:tcW w:w="8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0ECE" w14:textId="77777777" w:rsidR="00317453" w:rsidRDefault="00317453">
            <w:pPr>
              <w:rPr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DC89" w14:textId="77777777" w:rsidR="00317453" w:rsidRDefault="00317453">
            <w:pPr>
              <w:rPr>
                <w:sz w:val="22"/>
                <w:szCs w:val="22"/>
              </w:rPr>
            </w:pPr>
          </w:p>
        </w:tc>
      </w:tr>
    </w:tbl>
    <w:p w14:paraId="2473117B" w14:textId="77777777" w:rsidR="00317453" w:rsidRDefault="0031745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90"/>
      </w:tblGrid>
      <w:tr w:rsidR="00317453" w14:paraId="5839483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627D" w14:textId="77777777" w:rsidR="00317453" w:rsidRDefault="0031745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Sonstiges (Maklerrecht, Nachbarrecht, Immobilienrecht, u.a.) – außergerichtliche Tätigkeit (§ 14 c Nr. 4-6 FAO)</w:t>
            </w:r>
          </w:p>
        </w:tc>
      </w:tr>
    </w:tbl>
    <w:p w14:paraId="2893B0DC" w14:textId="77777777" w:rsidR="00317453" w:rsidRDefault="0031745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9"/>
        <w:gridCol w:w="2181"/>
        <w:gridCol w:w="1396"/>
        <w:gridCol w:w="8864"/>
        <w:gridCol w:w="2042"/>
      </w:tblGrid>
      <w:tr w:rsidR="00317453" w14:paraId="024C715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A3B7" w14:textId="77777777" w:rsidR="00317453" w:rsidRDefault="003174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7B5E" w14:textId="77777777" w:rsidR="00317453" w:rsidRDefault="003174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 R. ./. V.</w:t>
            </w:r>
          </w:p>
          <w:p w14:paraId="503EC7D3" w14:textId="77777777" w:rsidR="00317453" w:rsidRDefault="003174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b) 993/04</w:t>
            </w:r>
          </w:p>
          <w:p w14:paraId="1384BB1A" w14:textId="77777777" w:rsidR="00317453" w:rsidRDefault="003174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c) -/-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98EE" w14:textId="77777777" w:rsidR="00317453" w:rsidRDefault="003174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 24.09.04</w:t>
            </w:r>
          </w:p>
          <w:p w14:paraId="3F99BD0D" w14:textId="77777777" w:rsidR="00317453" w:rsidRDefault="003174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b) 04.02.05</w:t>
            </w:r>
          </w:p>
          <w:p w14:paraId="07F6665B" w14:textId="77777777" w:rsidR="00317453" w:rsidRDefault="00317453">
            <w:pPr>
              <w:rPr>
                <w:sz w:val="22"/>
                <w:szCs w:val="22"/>
              </w:rPr>
            </w:pPr>
          </w:p>
        </w:tc>
        <w:tc>
          <w:tcPr>
            <w:tcW w:w="8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613E" w14:textId="77777777" w:rsidR="00317453" w:rsidRDefault="003174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Vertretung des Grundstückseigentümers gegen Nachbarn wegen Gefährdung parkender Autos durch herüberhängender, morscher Äste und Schäden am Pflaster wegen Herüberwuchs von Baumwurzeln</w:t>
            </w:r>
          </w:p>
          <w:p w14:paraId="1FBC3322" w14:textId="77777777" w:rsidR="00317453" w:rsidRDefault="00317453">
            <w:pPr>
              <w:rPr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6E41" w14:textId="77777777" w:rsidR="00317453" w:rsidRDefault="003174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außergerichtlich beendet</w:t>
            </w:r>
          </w:p>
        </w:tc>
      </w:tr>
      <w:tr w:rsidR="00317453" w14:paraId="76CA8C1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7D4F" w14:textId="77777777" w:rsidR="00317453" w:rsidRDefault="003174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139))</w:t>
            </w:r>
          </w:p>
          <w:p w14:paraId="6CC523F4" w14:textId="77777777" w:rsidR="00317453" w:rsidRDefault="00317453">
            <w:pPr>
              <w:rPr>
                <w:sz w:val="22"/>
                <w:szCs w:val="22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39D4" w14:textId="77777777" w:rsidR="00317453" w:rsidRDefault="00317453">
            <w:pPr>
              <w:rPr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7353" w14:textId="77777777" w:rsidR="00317453" w:rsidRDefault="00317453">
            <w:pPr>
              <w:rPr>
                <w:sz w:val="22"/>
                <w:szCs w:val="22"/>
              </w:rPr>
            </w:pPr>
          </w:p>
        </w:tc>
        <w:tc>
          <w:tcPr>
            <w:tcW w:w="8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913E9" w14:textId="77777777" w:rsidR="00317453" w:rsidRDefault="00317453">
            <w:pPr>
              <w:rPr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CCE7" w14:textId="77777777" w:rsidR="00317453" w:rsidRDefault="00317453">
            <w:pPr>
              <w:rPr>
                <w:sz w:val="22"/>
                <w:szCs w:val="22"/>
              </w:rPr>
            </w:pPr>
          </w:p>
        </w:tc>
      </w:tr>
    </w:tbl>
    <w:p w14:paraId="536E1857" w14:textId="77777777" w:rsidR="00317453" w:rsidRDefault="00317453"/>
    <w:sectPr w:rsidR="00317453">
      <w:headerReference w:type="default" r:id="rId6"/>
      <w:pgSz w:w="16838" w:h="11906" w:orient="landscape" w:code="9"/>
      <w:pgMar w:top="1418" w:right="1418" w:bottom="1418" w:left="1134" w:header="709" w:footer="709" w:gutter="0"/>
      <w:paperSrc w:first="258" w:other="25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EC523" w14:textId="77777777" w:rsidR="00317453" w:rsidRDefault="00317453">
      <w:r>
        <w:separator/>
      </w:r>
    </w:p>
  </w:endnote>
  <w:endnote w:type="continuationSeparator" w:id="0">
    <w:p w14:paraId="3D5E6F9B" w14:textId="77777777" w:rsidR="00317453" w:rsidRDefault="00317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FB9B4" w14:textId="77777777" w:rsidR="00317453" w:rsidRDefault="00317453">
      <w:r>
        <w:separator/>
      </w:r>
    </w:p>
  </w:footnote>
  <w:footnote w:type="continuationSeparator" w:id="0">
    <w:p w14:paraId="72868F39" w14:textId="77777777" w:rsidR="00317453" w:rsidRDefault="003174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16BD6" w14:textId="77777777" w:rsidR="00317453" w:rsidRDefault="00317453">
    <w:pPr>
      <w:pStyle w:val="Kopfzeile"/>
      <w:framePr w:wrap="auto" w:vAnchor="text" w:hAnchor="margin" w:xAlign="right" w:y="1"/>
      <w:jc w:val="right"/>
      <w:rPr>
        <w:rStyle w:val="Seitenzahl"/>
      </w:rPr>
    </w:pPr>
  </w:p>
  <w:p w14:paraId="3C82B29B" w14:textId="77777777" w:rsidR="00317453" w:rsidRDefault="00317453">
    <w:pPr>
      <w:pStyle w:val="Kopfzeile"/>
      <w:ind w:right="360"/>
      <w:jc w:val="center"/>
    </w:pPr>
  </w:p>
  <w:p w14:paraId="7D0AB12E" w14:textId="77777777" w:rsidR="00317453" w:rsidRPr="00E12120" w:rsidRDefault="00317453">
    <w:pPr>
      <w:pStyle w:val="Kopfzeile"/>
      <w:ind w:right="360"/>
      <w:jc w:val="center"/>
      <w:rPr>
        <w:b/>
      </w:rPr>
    </w:pPr>
  </w:p>
  <w:p w14:paraId="1E3C3FDA" w14:textId="77777777" w:rsidR="00317453" w:rsidRPr="00E12120" w:rsidRDefault="00317453">
    <w:pPr>
      <w:pStyle w:val="Kopfzeile"/>
      <w:ind w:right="360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dressstatus" w:val="U"/>
    <w:docVar w:name="Aktennummer" w:val="1857/05M"/>
    <w:docVar w:name="AnzahlAusdruck" w:val="1"/>
    <w:docVar w:name="Bemerkung" w:val="Fallliste"/>
    <w:docVar w:name="DDNummerPH" w:val="fehlt"/>
    <w:docVar w:name="DICTASAVE" w:val="0"/>
    <w:docVar w:name="KAW999929" w:val="7e326149-71b5-4450-8a5b-298af1e85da0"/>
  </w:docVars>
  <w:rsids>
    <w:rsidRoot w:val="00E12120"/>
    <w:rsid w:val="00317453"/>
    <w:rsid w:val="003B1FE7"/>
    <w:rsid w:val="00E1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DF6FFA5"/>
  <w15:chartTrackingRefBased/>
  <w15:docId w15:val="{B9391A71-7F5D-49C9-8D50-DD1FF34D8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autoSpaceDE w:val="0"/>
      <w:autoSpaceDN w:val="0"/>
    </w:pPr>
    <w:rPr>
      <w:sz w:val="24"/>
      <w:szCs w:val="24"/>
    </w:rPr>
  </w:style>
  <w:style w:type="paragraph" w:styleId="berschrift4">
    <w:name w:val="heading 4"/>
    <w:basedOn w:val="Standard"/>
    <w:qFormat/>
    <w:pPr>
      <w:spacing w:before="189" w:after="100"/>
      <w:ind w:left="126" w:right="126"/>
      <w:outlineLvl w:val="3"/>
    </w:pPr>
    <w:rPr>
      <w:rFonts w:ascii="Arial" w:hAnsi="Arial" w:cs="Arial"/>
      <w:b/>
      <w:bCs/>
      <w:color w:val="0000FF"/>
      <w:sz w:val="20"/>
      <w:szCs w:val="20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semiHidden/>
    <w:pPr>
      <w:spacing w:before="126" w:after="100"/>
      <w:ind w:left="126" w:right="126"/>
    </w:pPr>
    <w:rPr>
      <w:rFonts w:ascii="Arial" w:hAnsi="Arial" w:cs="Arial"/>
      <w:sz w:val="20"/>
      <w:szCs w:val="20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533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Fall-Nr</vt:lpstr>
    </vt:vector>
  </TitlesOfParts>
  <Company>Rae</Company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Fall-Nr</dc:title>
  <dc:subject/>
  <dc:creator>Juliane</dc:creator>
  <cp:keywords/>
  <dc:description/>
  <cp:lastModifiedBy>Peter Hack</cp:lastModifiedBy>
  <cp:revision>2</cp:revision>
  <cp:lastPrinted>2009-02-10T13:13:00Z</cp:lastPrinted>
  <dcterms:created xsi:type="dcterms:W3CDTF">2025-11-24T14:02:00Z</dcterms:created>
  <dcterms:modified xsi:type="dcterms:W3CDTF">2025-11-24T14:02:00Z</dcterms:modified>
</cp:coreProperties>
</file>